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888" w:rsidRPr="006828D1" w:rsidRDefault="00183888" w:rsidP="00183888">
      <w:pPr>
        <w:rPr>
          <w:b/>
          <w:sz w:val="28"/>
          <w:szCs w:val="28"/>
        </w:rPr>
      </w:pPr>
      <w:bookmarkStart w:id="0" w:name="_GoBack"/>
      <w:bookmarkEnd w:id="0"/>
      <w:r w:rsidRPr="006828D1">
        <w:rPr>
          <w:b/>
          <w:sz w:val="28"/>
          <w:szCs w:val="28"/>
        </w:rPr>
        <w:t xml:space="preserve">SPOLEČNÁ ČÁST ZADÁNÍ </w:t>
      </w:r>
      <w:r w:rsidR="00282F4E">
        <w:rPr>
          <w:b/>
          <w:sz w:val="28"/>
          <w:szCs w:val="28"/>
        </w:rPr>
        <w:t>SOP</w:t>
      </w:r>
    </w:p>
    <w:p w:rsidR="00183888" w:rsidRPr="006828D1" w:rsidRDefault="00183888" w:rsidP="00183888">
      <w:pPr>
        <w:numPr>
          <w:ilvl w:val="0"/>
          <w:numId w:val="7"/>
        </w:numPr>
        <w:spacing w:after="0" w:line="360" w:lineRule="auto"/>
        <w:rPr>
          <w:b/>
          <w:sz w:val="28"/>
          <w:szCs w:val="28"/>
        </w:rPr>
      </w:pPr>
      <w:r w:rsidRPr="006828D1">
        <w:rPr>
          <w:b/>
          <w:sz w:val="28"/>
          <w:szCs w:val="28"/>
        </w:rPr>
        <w:t xml:space="preserve">Závazná osnova </w:t>
      </w:r>
      <w:r w:rsidR="00282F4E">
        <w:rPr>
          <w:b/>
          <w:sz w:val="28"/>
          <w:szCs w:val="28"/>
        </w:rPr>
        <w:t>samostatné odborné práce:</w:t>
      </w:r>
    </w:p>
    <w:p w:rsidR="00282F4E" w:rsidRDefault="00282F4E" w:rsidP="00282F4E">
      <w:pPr>
        <w:pStyle w:val="Odstavecseseznamem"/>
        <w:ind w:left="360"/>
      </w:pPr>
      <w:r w:rsidRPr="0081274A">
        <w:t>1. Titulní stránka</w:t>
      </w:r>
    </w:p>
    <w:p w:rsidR="00282F4E" w:rsidRDefault="00282F4E" w:rsidP="00282F4E">
      <w:pPr>
        <w:pStyle w:val="Odstavecseseznamem"/>
        <w:ind w:left="360"/>
      </w:pPr>
      <w:r>
        <w:t>2. Téma práce</w:t>
      </w:r>
    </w:p>
    <w:p w:rsidR="0076608A" w:rsidRPr="0081274A" w:rsidRDefault="0076608A" w:rsidP="00282F4E">
      <w:pPr>
        <w:pStyle w:val="Odstavecseseznamem"/>
        <w:ind w:left="360"/>
      </w:pPr>
      <w:r>
        <w:t>3. Prohlášení</w:t>
      </w:r>
    </w:p>
    <w:p w:rsidR="00282F4E" w:rsidRDefault="0076608A" w:rsidP="00282F4E">
      <w:pPr>
        <w:pStyle w:val="Odstavecseseznamem"/>
        <w:ind w:left="360"/>
      </w:pPr>
      <w:r>
        <w:t>4</w:t>
      </w:r>
      <w:r w:rsidR="00282F4E" w:rsidRPr="0081274A">
        <w:t>. Obsah</w:t>
      </w:r>
    </w:p>
    <w:p w:rsidR="00282F4E" w:rsidRDefault="0076608A" w:rsidP="00282F4E">
      <w:pPr>
        <w:pStyle w:val="Odstavecseseznamem"/>
        <w:ind w:left="360"/>
      </w:pPr>
      <w:r>
        <w:t>5</w:t>
      </w:r>
      <w:r w:rsidR="00282F4E">
        <w:t>. Úvod – cíl práce</w:t>
      </w:r>
    </w:p>
    <w:p w:rsidR="00282F4E" w:rsidRPr="00282F4E" w:rsidRDefault="0076608A" w:rsidP="00282F4E">
      <w:pPr>
        <w:pStyle w:val="Odstavecseseznamem"/>
        <w:ind w:left="360"/>
        <w:rPr>
          <w:color w:val="33CCCC"/>
        </w:rPr>
      </w:pPr>
      <w:r>
        <w:t>6</w:t>
      </w:r>
      <w:r w:rsidR="00282F4E" w:rsidRPr="0081274A">
        <w:t xml:space="preserve">. Charakteristika vylosovaného tématu s ohledem na využití v gastronomii </w:t>
      </w:r>
    </w:p>
    <w:p w:rsidR="00282F4E" w:rsidRPr="00282F4E" w:rsidRDefault="0076608A" w:rsidP="00282F4E">
      <w:pPr>
        <w:pStyle w:val="Odstavecseseznamem"/>
        <w:ind w:left="360"/>
        <w:rPr>
          <w:bCs/>
        </w:rPr>
      </w:pPr>
      <w:r>
        <w:t>7</w:t>
      </w:r>
      <w:r w:rsidR="00282F4E" w:rsidRPr="0081274A">
        <w:t xml:space="preserve">. </w:t>
      </w:r>
      <w:r w:rsidR="00282F4E" w:rsidRPr="00282F4E">
        <w:rPr>
          <w:bCs/>
        </w:rPr>
        <w:t>Objednávka akce / potvrzení objednávky</w:t>
      </w:r>
    </w:p>
    <w:p w:rsidR="00282F4E" w:rsidRPr="00282F4E" w:rsidRDefault="0076608A" w:rsidP="00282F4E">
      <w:pPr>
        <w:pStyle w:val="Odstavecseseznamem"/>
        <w:ind w:left="360"/>
        <w:rPr>
          <w:bCs/>
        </w:rPr>
      </w:pPr>
      <w:r>
        <w:rPr>
          <w:bCs/>
        </w:rPr>
        <w:t>8</w:t>
      </w:r>
      <w:r w:rsidR="00282F4E" w:rsidRPr="00282F4E">
        <w:rPr>
          <w:bCs/>
        </w:rPr>
        <w:t>. Slavno</w:t>
      </w:r>
      <w:r w:rsidR="00FE263D">
        <w:rPr>
          <w:bCs/>
        </w:rPr>
        <w:t>stní menu – české/cizojazyčné (</w:t>
      </w:r>
      <w:r w:rsidR="00282F4E" w:rsidRPr="00282F4E">
        <w:rPr>
          <w:bCs/>
        </w:rPr>
        <w:t>5x</w:t>
      </w:r>
      <w:r w:rsidR="00EB0A6F">
        <w:rPr>
          <w:bCs/>
        </w:rPr>
        <w:t xml:space="preserve"> – skutečné grafické zpracování</w:t>
      </w:r>
      <w:r w:rsidR="00282F4E" w:rsidRPr="00282F4E">
        <w:rPr>
          <w:bCs/>
        </w:rPr>
        <w:t>)</w:t>
      </w:r>
    </w:p>
    <w:p w:rsidR="00282F4E" w:rsidRPr="00282F4E" w:rsidRDefault="0076608A" w:rsidP="00282F4E">
      <w:pPr>
        <w:pStyle w:val="Odstavecseseznamem"/>
        <w:ind w:left="360"/>
        <w:rPr>
          <w:bCs/>
        </w:rPr>
      </w:pPr>
      <w:r>
        <w:rPr>
          <w:bCs/>
        </w:rPr>
        <w:t>9</w:t>
      </w:r>
      <w:r w:rsidR="00282F4E" w:rsidRPr="00282F4E">
        <w:rPr>
          <w:bCs/>
        </w:rPr>
        <w:t>. Pracovní příkaz s časovým harmonogramem akce</w:t>
      </w:r>
    </w:p>
    <w:p w:rsidR="00282F4E" w:rsidRPr="00282F4E" w:rsidRDefault="0076608A" w:rsidP="00282F4E">
      <w:pPr>
        <w:pStyle w:val="Odstavecseseznamem"/>
        <w:ind w:left="360"/>
        <w:rPr>
          <w:bCs/>
        </w:rPr>
      </w:pPr>
      <w:r>
        <w:rPr>
          <w:bCs/>
        </w:rPr>
        <w:t>10</w:t>
      </w:r>
      <w:r w:rsidR="00282F4E" w:rsidRPr="00282F4E">
        <w:rPr>
          <w:bCs/>
        </w:rPr>
        <w:t>. Žádanka na inventář</w:t>
      </w:r>
    </w:p>
    <w:p w:rsidR="00282F4E" w:rsidRPr="00282F4E" w:rsidRDefault="00282F4E" w:rsidP="00282F4E">
      <w:pPr>
        <w:pStyle w:val="Odstavecseseznamem"/>
        <w:ind w:left="360"/>
        <w:rPr>
          <w:bCs/>
        </w:rPr>
      </w:pPr>
      <w:r>
        <w:rPr>
          <w:bCs/>
        </w:rPr>
        <w:t>1</w:t>
      </w:r>
      <w:r w:rsidR="0076608A">
        <w:rPr>
          <w:bCs/>
        </w:rPr>
        <w:t>1</w:t>
      </w:r>
      <w:r w:rsidRPr="00282F4E">
        <w:rPr>
          <w:bCs/>
        </w:rPr>
        <w:t xml:space="preserve">. </w:t>
      </w:r>
      <w:r>
        <w:rPr>
          <w:bCs/>
        </w:rPr>
        <w:t>Nákres místnosti</w:t>
      </w:r>
      <w:r w:rsidRPr="00282F4E">
        <w:rPr>
          <w:bCs/>
        </w:rPr>
        <w:t xml:space="preserve"> včetně výzdoby</w:t>
      </w:r>
      <w:r>
        <w:rPr>
          <w:bCs/>
        </w:rPr>
        <w:t>/ tabule</w:t>
      </w:r>
      <w:r w:rsidRPr="00282F4E">
        <w:rPr>
          <w:bCs/>
        </w:rPr>
        <w:t xml:space="preserve"> pro 4 osoby</w:t>
      </w:r>
      <w:r>
        <w:rPr>
          <w:bCs/>
        </w:rPr>
        <w:t xml:space="preserve"> - </w:t>
      </w:r>
      <w:r w:rsidRPr="00282F4E">
        <w:rPr>
          <w:bCs/>
        </w:rPr>
        <w:t>zasedací pořádek</w:t>
      </w:r>
    </w:p>
    <w:p w:rsidR="00282F4E" w:rsidRP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2</w:t>
      </w:r>
      <w:r w:rsidRPr="00282F4E">
        <w:rPr>
          <w:bCs/>
        </w:rPr>
        <w:t xml:space="preserve">. Výseč založení </w:t>
      </w:r>
      <w:r>
        <w:rPr>
          <w:bCs/>
        </w:rPr>
        <w:t xml:space="preserve">inventáře </w:t>
      </w:r>
      <w:r w:rsidRPr="00282F4E">
        <w:rPr>
          <w:bCs/>
        </w:rPr>
        <w:t>pro jednu osobu (včetně popisu)</w:t>
      </w:r>
    </w:p>
    <w:p w:rsidR="00282F4E" w:rsidRP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3</w:t>
      </w:r>
      <w:r w:rsidRPr="00282F4E">
        <w:rPr>
          <w:bCs/>
        </w:rPr>
        <w:t xml:space="preserve">. </w:t>
      </w:r>
      <w:r>
        <w:rPr>
          <w:bCs/>
        </w:rPr>
        <w:t>Normování (10 a 6 porcí), t</w:t>
      </w:r>
      <w:r w:rsidRPr="00282F4E">
        <w:rPr>
          <w:bCs/>
        </w:rPr>
        <w:t>echnologické postupy, popisy</w:t>
      </w:r>
      <w:r>
        <w:rPr>
          <w:bCs/>
        </w:rPr>
        <w:t xml:space="preserve"> úprav na talíři</w:t>
      </w:r>
      <w:r w:rsidRPr="00282F4E">
        <w:rPr>
          <w:bCs/>
        </w:rPr>
        <w:t xml:space="preserve"> (nákres, foto).</w:t>
      </w:r>
    </w:p>
    <w:p w:rsidR="00282F4E" w:rsidRP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4</w:t>
      </w:r>
      <w:r w:rsidRPr="00282F4E">
        <w:rPr>
          <w:bCs/>
        </w:rPr>
        <w:t>. Vypracování kalkulace slavnostního menu, vyúčtování akce (cena menu + kalkulační přirážka),</w:t>
      </w:r>
    </w:p>
    <w:p w:rsidR="00282F4E" w:rsidRP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5</w:t>
      </w:r>
      <w:r w:rsidRPr="00282F4E">
        <w:rPr>
          <w:bCs/>
        </w:rPr>
        <w:t>. Popis hlavní suroviny hlavního pokrmu a její další využití v gastronomii</w:t>
      </w:r>
    </w:p>
    <w:p w:rsid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6</w:t>
      </w:r>
      <w:r w:rsidRPr="00282F4E">
        <w:rPr>
          <w:bCs/>
        </w:rPr>
        <w:t>. Servis menu včetně nápojů</w:t>
      </w:r>
    </w:p>
    <w:p w:rsidR="00282F4E" w:rsidRDefault="00282F4E" w:rsidP="00282F4E">
      <w:pPr>
        <w:pStyle w:val="Odstavecseseznamem"/>
        <w:ind w:left="360"/>
        <w:rPr>
          <w:bCs/>
        </w:rPr>
      </w:pPr>
      <w:r w:rsidRPr="00282F4E">
        <w:rPr>
          <w:bCs/>
        </w:rPr>
        <w:t>1</w:t>
      </w:r>
      <w:r w:rsidR="0076608A">
        <w:rPr>
          <w:bCs/>
        </w:rPr>
        <w:t>7</w:t>
      </w:r>
      <w:r w:rsidRPr="00282F4E">
        <w:rPr>
          <w:bCs/>
        </w:rPr>
        <w:t>. Charakteristika podávaných jídel a nápojů ve zvoleném cizím jazyce v rozsahu 1 strany</w:t>
      </w:r>
    </w:p>
    <w:p w:rsidR="00282F4E" w:rsidRDefault="00282F4E" w:rsidP="00282F4E">
      <w:pPr>
        <w:pStyle w:val="Odstavecseseznamem"/>
        <w:ind w:left="360"/>
        <w:rPr>
          <w:bCs/>
        </w:rPr>
      </w:pPr>
      <w:r>
        <w:rPr>
          <w:bCs/>
        </w:rPr>
        <w:t>1</w:t>
      </w:r>
      <w:r w:rsidR="0076608A">
        <w:rPr>
          <w:bCs/>
        </w:rPr>
        <w:t>8</w:t>
      </w:r>
      <w:r>
        <w:rPr>
          <w:bCs/>
        </w:rPr>
        <w:t>. Závěr – splnění cílů</w:t>
      </w:r>
    </w:p>
    <w:p w:rsidR="00CB049E" w:rsidRDefault="00CB049E" w:rsidP="00282F4E">
      <w:pPr>
        <w:pStyle w:val="Odstavecseseznamem"/>
        <w:ind w:left="360"/>
        <w:rPr>
          <w:bCs/>
        </w:rPr>
      </w:pPr>
      <w:r>
        <w:rPr>
          <w:bCs/>
        </w:rPr>
        <w:t>19. Zdroje informací</w:t>
      </w:r>
    </w:p>
    <w:p w:rsidR="006828D1" w:rsidRDefault="006828D1" w:rsidP="006828D1">
      <w:pPr>
        <w:spacing w:after="0" w:line="240" w:lineRule="auto"/>
      </w:pPr>
    </w:p>
    <w:p w:rsidR="00282F4E" w:rsidRDefault="00282F4E" w:rsidP="006828D1">
      <w:pPr>
        <w:spacing w:after="0" w:line="240" w:lineRule="auto"/>
      </w:pPr>
    </w:p>
    <w:p w:rsidR="00282F4E" w:rsidRDefault="00282F4E" w:rsidP="006828D1">
      <w:pPr>
        <w:spacing w:after="0" w:line="240" w:lineRule="auto"/>
      </w:pPr>
    </w:p>
    <w:p w:rsidR="00282F4E" w:rsidRDefault="00282F4E" w:rsidP="006828D1">
      <w:pPr>
        <w:spacing w:after="0" w:line="240" w:lineRule="auto"/>
      </w:pPr>
    </w:p>
    <w:p w:rsidR="00282F4E" w:rsidRDefault="00282F4E" w:rsidP="006828D1">
      <w:pPr>
        <w:spacing w:after="0" w:line="240" w:lineRule="auto"/>
      </w:pPr>
    </w:p>
    <w:p w:rsidR="00FE263D" w:rsidRDefault="00183888" w:rsidP="00183888">
      <w:pPr>
        <w:numPr>
          <w:ilvl w:val="0"/>
          <w:numId w:val="7"/>
        </w:numPr>
        <w:spacing w:after="0" w:line="360" w:lineRule="auto"/>
        <w:rPr>
          <w:b/>
          <w:sz w:val="28"/>
          <w:szCs w:val="28"/>
        </w:rPr>
      </w:pPr>
      <w:r w:rsidRPr="006828D1">
        <w:rPr>
          <w:b/>
          <w:sz w:val="28"/>
          <w:szCs w:val="28"/>
        </w:rPr>
        <w:t xml:space="preserve">Termín odevzdání: nejpozději do </w:t>
      </w:r>
      <w:r w:rsidR="00DE1F4B">
        <w:rPr>
          <w:b/>
          <w:sz w:val="28"/>
          <w:szCs w:val="28"/>
        </w:rPr>
        <w:t>1</w:t>
      </w:r>
      <w:r w:rsidR="00722AF1">
        <w:rPr>
          <w:b/>
          <w:sz w:val="28"/>
          <w:szCs w:val="28"/>
        </w:rPr>
        <w:t xml:space="preserve">. 4. </w:t>
      </w:r>
      <w:r w:rsidRPr="006828D1">
        <w:rPr>
          <w:b/>
          <w:sz w:val="28"/>
          <w:szCs w:val="28"/>
        </w:rPr>
        <w:t>201</w:t>
      </w:r>
      <w:r w:rsidR="00DE1F4B">
        <w:rPr>
          <w:b/>
          <w:sz w:val="28"/>
          <w:szCs w:val="28"/>
        </w:rPr>
        <w:t>6</w:t>
      </w:r>
    </w:p>
    <w:p w:rsidR="00282F4E" w:rsidRDefault="00183888" w:rsidP="00183888">
      <w:r w:rsidRPr="00282F4E">
        <w:rPr>
          <w:b/>
        </w:rPr>
        <w:t>Odevzdávejte ve dvou vyhotoveních v kroužkové vazbě</w:t>
      </w:r>
      <w:r>
        <w:t xml:space="preserve"> do rukou </w:t>
      </w:r>
      <w:r w:rsidR="00282F4E">
        <w:t>p. Hejhalové a p. Jindrové</w:t>
      </w:r>
      <w:r>
        <w:t xml:space="preserve">, každý výtisk bude vlastnoručně podepsaný. Uvedený termín je poslední možnost odevzdání </w:t>
      </w:r>
      <w:r w:rsidR="00282F4E">
        <w:t>samostatné odborné práce</w:t>
      </w:r>
      <w:r>
        <w:t xml:space="preserve">. </w:t>
      </w:r>
    </w:p>
    <w:p w:rsidR="00183888" w:rsidRDefault="00282F4E" w:rsidP="00183888">
      <w:r>
        <w:t>Jestliže práci neodevzdáte, nebudete bodově hodnoceni za příslušnou část závěrečné zkoušky související se zpracováním, prezentací a obhajobou (první část zkoušky z vaření = menu a obsluha = slavnostní tabule) =&gt; z obou částí dostanete 0 bodů.</w:t>
      </w:r>
      <w:r w:rsidR="00183888">
        <w:br w:type="page"/>
      </w:r>
    </w:p>
    <w:p w:rsidR="00183888" w:rsidRPr="006828D1" w:rsidRDefault="00183888" w:rsidP="00183888">
      <w:pPr>
        <w:numPr>
          <w:ilvl w:val="0"/>
          <w:numId w:val="7"/>
        </w:numPr>
        <w:spacing w:after="0" w:line="360" w:lineRule="auto"/>
        <w:rPr>
          <w:b/>
          <w:sz w:val="28"/>
          <w:szCs w:val="28"/>
        </w:rPr>
      </w:pPr>
      <w:r w:rsidRPr="006828D1">
        <w:rPr>
          <w:b/>
          <w:sz w:val="28"/>
          <w:szCs w:val="28"/>
        </w:rPr>
        <w:lastRenderedPageBreak/>
        <w:t>Pokyny k</w:t>
      </w:r>
      <w:r w:rsidR="003A6A6B">
        <w:rPr>
          <w:b/>
          <w:sz w:val="28"/>
          <w:szCs w:val="28"/>
        </w:rPr>
        <w:t xml:space="preserve"> samostatné odborné </w:t>
      </w:r>
      <w:r w:rsidRPr="006828D1">
        <w:rPr>
          <w:b/>
          <w:sz w:val="28"/>
          <w:szCs w:val="28"/>
        </w:rPr>
        <w:t>práci:</w:t>
      </w:r>
    </w:p>
    <w:p w:rsidR="00183888" w:rsidRDefault="00183888" w:rsidP="00183888">
      <w:pPr>
        <w:pStyle w:val="Odstavecseseznamem"/>
        <w:numPr>
          <w:ilvl w:val="0"/>
          <w:numId w:val="2"/>
        </w:numPr>
      </w:pPr>
      <w:r>
        <w:t>Obsah</w:t>
      </w:r>
    </w:p>
    <w:p w:rsidR="00183888" w:rsidRDefault="00183888" w:rsidP="00183888">
      <w:pPr>
        <w:numPr>
          <w:ilvl w:val="0"/>
          <w:numId w:val="3"/>
        </w:numPr>
        <w:spacing w:after="0" w:line="240" w:lineRule="auto"/>
      </w:pPr>
      <w:r>
        <w:t>dodržte výše uvedenou osnovu</w:t>
      </w:r>
      <w:r w:rsidR="004C13EB">
        <w:t>;</w:t>
      </w:r>
    </w:p>
    <w:p w:rsidR="00183888" w:rsidRDefault="00282F4E" w:rsidP="00183888">
      <w:pPr>
        <w:numPr>
          <w:ilvl w:val="0"/>
          <w:numId w:val="3"/>
        </w:numPr>
        <w:spacing w:after="0" w:line="240" w:lineRule="auto"/>
      </w:pPr>
      <w:r>
        <w:t>celkový rozsah práce je nejméně 10 stran formátu A4</w:t>
      </w:r>
      <w:r w:rsidR="004C13EB">
        <w:t>;</w:t>
      </w:r>
    </w:p>
    <w:p w:rsidR="0094002F" w:rsidRPr="0094002F" w:rsidRDefault="00183888" w:rsidP="00183888">
      <w:pPr>
        <w:numPr>
          <w:ilvl w:val="0"/>
          <w:numId w:val="3"/>
        </w:numPr>
        <w:spacing w:after="0" w:line="240" w:lineRule="auto"/>
        <w:rPr>
          <w:u w:val="single"/>
        </w:rPr>
      </w:pPr>
      <w:r w:rsidRPr="00D82F50">
        <w:t>v práci musí být uveden seznam použitých informačních zdrojů</w:t>
      </w:r>
      <w:r w:rsidRPr="00C65E4C">
        <w:rPr>
          <w:b/>
        </w:rPr>
        <w:t xml:space="preserve">, </w:t>
      </w:r>
      <w:r>
        <w:t>tzn. odborné knihy, periodika, konkrétní internetové stránky – způsob uvedení zdroje viz např. učebnice Ekonom</w:t>
      </w:r>
      <w:r w:rsidR="004C13EB">
        <w:t>ie;</w:t>
      </w:r>
    </w:p>
    <w:p w:rsidR="00183888" w:rsidRPr="00C65E4C" w:rsidRDefault="00183888" w:rsidP="00183888">
      <w:pPr>
        <w:numPr>
          <w:ilvl w:val="0"/>
          <w:numId w:val="3"/>
        </w:numPr>
        <w:spacing w:after="0" w:line="240" w:lineRule="auto"/>
        <w:rPr>
          <w:u w:val="single"/>
        </w:rPr>
      </w:pPr>
      <w:r w:rsidRPr="0076608A">
        <w:rPr>
          <w:b/>
        </w:rPr>
        <w:t>upozornění</w:t>
      </w:r>
      <w:r>
        <w:t xml:space="preserve"> – nelze doslov</w:t>
      </w:r>
      <w:r w:rsidR="0094002F">
        <w:t>ně kopírovat text jiného autora</w:t>
      </w:r>
      <w:r w:rsidR="004C13EB">
        <w:t>.</w:t>
      </w:r>
    </w:p>
    <w:p w:rsidR="00183888" w:rsidRDefault="00183888" w:rsidP="00183888">
      <w:pPr>
        <w:spacing w:after="0" w:line="240" w:lineRule="auto"/>
        <w:ind w:left="1068"/>
      </w:pPr>
    </w:p>
    <w:p w:rsidR="00183888" w:rsidRDefault="00183888" w:rsidP="00183888">
      <w:pPr>
        <w:pStyle w:val="Odstavecseseznamem"/>
        <w:numPr>
          <w:ilvl w:val="0"/>
          <w:numId w:val="2"/>
        </w:numPr>
      </w:pPr>
      <w:r>
        <w:t xml:space="preserve">Formální úprava </w:t>
      </w:r>
    </w:p>
    <w:p w:rsidR="00183888" w:rsidRDefault="00183888" w:rsidP="00183888">
      <w:pPr>
        <w:numPr>
          <w:ilvl w:val="0"/>
          <w:numId w:val="4"/>
        </w:numPr>
        <w:spacing w:after="0" w:line="240" w:lineRule="auto"/>
      </w:pPr>
      <w:r>
        <w:t>práce bude tištěna pomocí textového editoru, vždy po jedné straně papíru</w:t>
      </w:r>
      <w:r w:rsidR="004C13EB">
        <w:t>;</w:t>
      </w:r>
    </w:p>
    <w:p w:rsidR="00183888" w:rsidRDefault="00183888" w:rsidP="00183888">
      <w:pPr>
        <w:numPr>
          <w:ilvl w:val="0"/>
          <w:numId w:val="4"/>
        </w:numPr>
        <w:spacing w:after="0" w:line="240" w:lineRule="auto"/>
      </w:pPr>
      <w:r>
        <w:t xml:space="preserve">pro vlastní text zvolte </w:t>
      </w:r>
      <w:r w:rsidR="00282F4E">
        <w:t xml:space="preserve">písmo </w:t>
      </w:r>
      <w:proofErr w:type="spellStart"/>
      <w:r w:rsidR="00282F4E">
        <w:t>Arial</w:t>
      </w:r>
      <w:proofErr w:type="spellEnd"/>
      <w:r w:rsidR="00282F4E">
        <w:t>, velikost 12 b.</w:t>
      </w:r>
      <w:r>
        <w:t>, pro hlavní nadp</w:t>
      </w:r>
      <w:r w:rsidR="00282F4E">
        <w:t>isy užijte písmo velikosti 14 b.</w:t>
      </w:r>
      <w:r>
        <w:t>, obvyklou velikost okrajů, řádkování 1,5</w:t>
      </w:r>
      <w:r w:rsidR="004C13EB">
        <w:t>;</w:t>
      </w:r>
    </w:p>
    <w:p w:rsidR="00183888" w:rsidRDefault="00183888" w:rsidP="00183888">
      <w:pPr>
        <w:numPr>
          <w:ilvl w:val="0"/>
          <w:numId w:val="4"/>
        </w:numPr>
        <w:spacing w:after="0" w:line="240" w:lineRule="auto"/>
      </w:pPr>
      <w:r w:rsidRPr="00E47663">
        <w:t xml:space="preserve">pořadí </w:t>
      </w:r>
      <w:r w:rsidR="0076608A">
        <w:t>4</w:t>
      </w:r>
      <w:r w:rsidRPr="00E47663">
        <w:t xml:space="preserve"> úvodních listů práce je následující: </w:t>
      </w:r>
      <w:r>
        <w:t>ti</w:t>
      </w:r>
      <w:r w:rsidR="004C13EB">
        <w:t>tulní strana, téma práce,</w:t>
      </w:r>
      <w:r w:rsidR="0076608A">
        <w:t xml:space="preserve"> prohlášení,</w:t>
      </w:r>
      <w:r w:rsidR="004C13EB">
        <w:t xml:space="preserve"> obsah;</w:t>
      </w:r>
    </w:p>
    <w:p w:rsidR="00183888" w:rsidRDefault="00183888" w:rsidP="00183888">
      <w:pPr>
        <w:numPr>
          <w:ilvl w:val="0"/>
          <w:numId w:val="4"/>
        </w:numPr>
        <w:spacing w:after="0" w:line="240" w:lineRule="auto"/>
      </w:pPr>
      <w:r>
        <w:t xml:space="preserve">stránky se číslují dole uprostřed stránky, arabskými čísly </w:t>
      </w:r>
      <w:r w:rsidRPr="00F12009">
        <w:t xml:space="preserve">(číslují se všechny stránky, kromě prvních </w:t>
      </w:r>
      <w:r w:rsidR="0076608A">
        <w:t>3</w:t>
      </w:r>
      <w:r w:rsidRPr="00F12009">
        <w:t xml:space="preserve"> listů – začnete tedy číslicí </w:t>
      </w:r>
      <w:r w:rsidR="0076608A">
        <w:t>4</w:t>
      </w:r>
      <w:r w:rsidRPr="00F12009">
        <w:t xml:space="preserve"> na stránce „obsah“)</w:t>
      </w:r>
      <w:r w:rsidR="004C13EB">
        <w:t>.</w:t>
      </w:r>
    </w:p>
    <w:p w:rsidR="00282F4E" w:rsidRDefault="00282F4E" w:rsidP="004C13EB"/>
    <w:p w:rsidR="004C13EB" w:rsidRDefault="002A4175" w:rsidP="004C13EB">
      <w:pPr>
        <w:pStyle w:val="Odstavecseseznamem"/>
        <w:numPr>
          <w:ilvl w:val="0"/>
          <w:numId w:val="2"/>
        </w:numPr>
      </w:pPr>
      <w:r>
        <w:t>Při zpracování SOP je n</w:t>
      </w:r>
      <w:r w:rsidR="004C13EB">
        <w:t>utné dodržet:</w:t>
      </w:r>
    </w:p>
    <w:p w:rsidR="004C13EB" w:rsidRDefault="004C13EB" w:rsidP="004C13EB">
      <w:pPr>
        <w:pStyle w:val="Odstavecseseznamem"/>
      </w:pPr>
    </w:p>
    <w:p w:rsidR="00E044BA" w:rsidRDefault="00E044BA" w:rsidP="004C13EB">
      <w:pPr>
        <w:pStyle w:val="Odstavecseseznamem"/>
        <w:numPr>
          <w:ilvl w:val="0"/>
          <w:numId w:val="11"/>
        </w:numPr>
      </w:pPr>
      <w:r>
        <w:t>sestavujete složité menu o 4 chodech;</w:t>
      </w:r>
    </w:p>
    <w:p w:rsidR="004C13EB" w:rsidRDefault="004C13EB" w:rsidP="004C13EB">
      <w:pPr>
        <w:pStyle w:val="Odstavecseseznamem"/>
        <w:numPr>
          <w:ilvl w:val="0"/>
          <w:numId w:val="11"/>
        </w:numPr>
      </w:pPr>
      <w:r>
        <w:t>předkrm nebo moučník se musí dát přeložit,</w:t>
      </w:r>
    </w:p>
    <w:p w:rsidR="004C13EB" w:rsidRDefault="004C13EB" w:rsidP="004C13EB">
      <w:pPr>
        <w:pStyle w:val="Odstavecseseznamem"/>
        <w:numPr>
          <w:ilvl w:val="0"/>
          <w:numId w:val="11"/>
        </w:numPr>
      </w:pPr>
      <w:r>
        <w:t xml:space="preserve">cena menu pro 1 osobu musí být v rozsahu </w:t>
      </w:r>
      <w:r w:rsidR="001416B6">
        <w:t xml:space="preserve">cca </w:t>
      </w:r>
      <w:r>
        <w:t>1</w:t>
      </w:r>
      <w:r w:rsidR="00191BA5">
        <w:t>0</w:t>
      </w:r>
      <w:r>
        <w:t>0</w:t>
      </w:r>
      <w:r w:rsidR="00C70BE1">
        <w:t xml:space="preserve"> </w:t>
      </w:r>
      <w:r w:rsidR="002B297C">
        <w:t>Kč.</w:t>
      </w:r>
    </w:p>
    <w:p w:rsidR="004C13EB" w:rsidRDefault="004C13EB" w:rsidP="004C4877">
      <w:pPr>
        <w:pStyle w:val="Odstavecseseznamem"/>
        <w:ind w:left="1080"/>
      </w:pPr>
    </w:p>
    <w:p w:rsidR="004C13EB" w:rsidRDefault="004C13EB" w:rsidP="004C13EB"/>
    <w:p w:rsidR="00183888" w:rsidRDefault="00183888" w:rsidP="00183888">
      <w:pPr>
        <w:spacing w:after="0" w:line="240" w:lineRule="auto"/>
      </w:pPr>
    </w:p>
    <w:p w:rsidR="00282F4E" w:rsidRDefault="00282F4E"/>
    <w:p w:rsidR="000B2B0B" w:rsidRPr="00F87ECB" w:rsidRDefault="00F87ECB">
      <w:pPr>
        <w:rPr>
          <w:b/>
        </w:rPr>
      </w:pPr>
      <w:r w:rsidRPr="00F87ECB">
        <w:rPr>
          <w:b/>
        </w:rPr>
        <w:t>Možnost</w:t>
      </w:r>
      <w:r w:rsidR="00BC5187">
        <w:rPr>
          <w:b/>
        </w:rPr>
        <w:t>i</w:t>
      </w:r>
      <w:r>
        <w:rPr>
          <w:b/>
        </w:rPr>
        <w:t xml:space="preserve"> </w:t>
      </w:r>
      <w:r w:rsidR="00282F4E">
        <w:rPr>
          <w:b/>
        </w:rPr>
        <w:t xml:space="preserve">individuální </w:t>
      </w:r>
      <w:r>
        <w:rPr>
          <w:b/>
        </w:rPr>
        <w:t>konzultace</w:t>
      </w:r>
      <w:r w:rsidRPr="00F87ECB">
        <w:rPr>
          <w:b/>
        </w:rPr>
        <w:t xml:space="preserve">: </w:t>
      </w:r>
    </w:p>
    <w:p w:rsidR="00282F4E" w:rsidRDefault="00BC5187" w:rsidP="00F87ECB">
      <w:pPr>
        <w:spacing w:after="0" w:line="240" w:lineRule="auto"/>
      </w:pPr>
      <w:r>
        <w:t xml:space="preserve">Mgr. </w:t>
      </w:r>
      <w:r w:rsidR="00282F4E">
        <w:t xml:space="preserve">Hejhalová </w:t>
      </w:r>
      <w:r w:rsidR="00F87ECB">
        <w:tab/>
      </w:r>
      <w:r w:rsidR="00282F4E">
        <w:t xml:space="preserve">, </w:t>
      </w:r>
      <w:r>
        <w:t xml:space="preserve">Mgr. </w:t>
      </w:r>
      <w:r w:rsidR="00F87ECB">
        <w:t>J</w:t>
      </w:r>
      <w:r>
        <w:t>indrová</w:t>
      </w:r>
      <w:r>
        <w:tab/>
      </w:r>
      <w:r w:rsidR="00282F4E">
        <w:tab/>
        <w:t>PO - PÁ 7.30 – 7.55 hodin, ostatní dle dohody</w:t>
      </w:r>
    </w:p>
    <w:p w:rsidR="00F87ECB" w:rsidRDefault="00CB049E" w:rsidP="00F87ECB">
      <w:pPr>
        <w:spacing w:after="0" w:line="240" w:lineRule="auto"/>
      </w:pPr>
      <w:r>
        <w:t>Učitelé odborného výcviku</w:t>
      </w:r>
      <w:r w:rsidR="001416B6">
        <w:tab/>
        <w:t xml:space="preserve"> </w:t>
      </w:r>
      <w:r>
        <w:t xml:space="preserve">             </w:t>
      </w:r>
      <w:r w:rsidR="00282F4E">
        <w:t xml:space="preserve">PO – PÁ 6.00 – </w:t>
      </w:r>
      <w:r w:rsidR="0076608A">
        <w:t>7</w:t>
      </w:r>
      <w:r w:rsidR="00282F4E">
        <w:t>.</w:t>
      </w:r>
      <w:r w:rsidR="0076608A">
        <w:t>3</w:t>
      </w:r>
      <w:r w:rsidR="00282F4E">
        <w:t>0 hodin</w:t>
      </w:r>
      <w:r>
        <w:t>,</w:t>
      </w:r>
      <w:r w:rsidRPr="00CB049E">
        <w:t xml:space="preserve"> </w:t>
      </w:r>
      <w:r>
        <w:t>ostatní dle dohody</w:t>
      </w:r>
      <w:r w:rsidR="00F87ECB">
        <w:tab/>
      </w:r>
      <w:r w:rsidR="00BC5187">
        <w:tab/>
      </w:r>
    </w:p>
    <w:sectPr w:rsidR="00F87ECB" w:rsidSect="000B2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6740"/>
    <w:multiLevelType w:val="hybridMultilevel"/>
    <w:tmpl w:val="90D4895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7E0323"/>
    <w:multiLevelType w:val="hybridMultilevel"/>
    <w:tmpl w:val="2D4E69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FC5803"/>
    <w:multiLevelType w:val="hybridMultilevel"/>
    <w:tmpl w:val="7D6C0FF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513B"/>
    <w:multiLevelType w:val="hybridMultilevel"/>
    <w:tmpl w:val="FA1CC05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674FC2"/>
    <w:multiLevelType w:val="hybridMultilevel"/>
    <w:tmpl w:val="747401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29D7"/>
    <w:multiLevelType w:val="hybridMultilevel"/>
    <w:tmpl w:val="921480A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5A4550D"/>
    <w:multiLevelType w:val="hybridMultilevel"/>
    <w:tmpl w:val="921480A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5C4DE3"/>
    <w:multiLevelType w:val="hybridMultilevel"/>
    <w:tmpl w:val="921480A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0482FBC"/>
    <w:multiLevelType w:val="hybridMultilevel"/>
    <w:tmpl w:val="0ED4241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630A61"/>
    <w:multiLevelType w:val="hybridMultilevel"/>
    <w:tmpl w:val="70C01546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7D3AD2"/>
    <w:multiLevelType w:val="hybridMultilevel"/>
    <w:tmpl w:val="8A5A0FD6"/>
    <w:lvl w:ilvl="0" w:tplc="FA567E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4C8550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88"/>
    <w:rsid w:val="000B2B0B"/>
    <w:rsid w:val="001416B6"/>
    <w:rsid w:val="00144AF3"/>
    <w:rsid w:val="00160F9B"/>
    <w:rsid w:val="00183888"/>
    <w:rsid w:val="00191BA5"/>
    <w:rsid w:val="00282F4E"/>
    <w:rsid w:val="002A4175"/>
    <w:rsid w:val="002B297C"/>
    <w:rsid w:val="003A6A6B"/>
    <w:rsid w:val="004C13EB"/>
    <w:rsid w:val="004C4877"/>
    <w:rsid w:val="005629CA"/>
    <w:rsid w:val="006828D1"/>
    <w:rsid w:val="0071404E"/>
    <w:rsid w:val="00722AF1"/>
    <w:rsid w:val="0076608A"/>
    <w:rsid w:val="007E3CF2"/>
    <w:rsid w:val="00863B7D"/>
    <w:rsid w:val="0094002F"/>
    <w:rsid w:val="009D75FD"/>
    <w:rsid w:val="009E54E2"/>
    <w:rsid w:val="009F5045"/>
    <w:rsid w:val="00A41D3F"/>
    <w:rsid w:val="00BC5187"/>
    <w:rsid w:val="00BD1951"/>
    <w:rsid w:val="00BE6D73"/>
    <w:rsid w:val="00C70BE1"/>
    <w:rsid w:val="00CB049E"/>
    <w:rsid w:val="00DE1F4B"/>
    <w:rsid w:val="00E044BA"/>
    <w:rsid w:val="00E3269C"/>
    <w:rsid w:val="00EB0A6F"/>
    <w:rsid w:val="00F10BFE"/>
    <w:rsid w:val="00F87ECB"/>
    <w:rsid w:val="00FC576F"/>
    <w:rsid w:val="00FE2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388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38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8388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3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Jindrová</dc:creator>
  <cp:lastModifiedBy>ucebna01</cp:lastModifiedBy>
  <cp:revision>2</cp:revision>
  <cp:lastPrinted>2012-10-02T11:42:00Z</cp:lastPrinted>
  <dcterms:created xsi:type="dcterms:W3CDTF">2016-01-27T05:42:00Z</dcterms:created>
  <dcterms:modified xsi:type="dcterms:W3CDTF">2016-01-27T05:42:00Z</dcterms:modified>
</cp:coreProperties>
</file>